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445FAF" w:rsidP="00445FAF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</w:rPr>
              <w:t>父母及法定監護人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B9" w:rsidRDefault="006D1DB9" w:rsidP="00445FAF">
      <w:r>
        <w:separator/>
      </w:r>
    </w:p>
  </w:endnote>
  <w:endnote w:type="continuationSeparator" w:id="0">
    <w:p w:rsidR="006D1DB9" w:rsidRDefault="006D1DB9" w:rsidP="0044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B9" w:rsidRDefault="006D1DB9" w:rsidP="00445FAF">
      <w:r>
        <w:separator/>
      </w:r>
    </w:p>
  </w:footnote>
  <w:footnote w:type="continuationSeparator" w:id="0">
    <w:p w:rsidR="006D1DB9" w:rsidRDefault="006D1DB9" w:rsidP="0044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E"/>
    <w:rsid w:val="00445FAF"/>
    <w:rsid w:val="006D1DB9"/>
    <w:rsid w:val="007D741E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0A4E2"/>
  <w15:docId w15:val="{C1CEA532-06B1-463C-AF36-EFFE363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45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F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45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2017-05-01T06:08:00Z</dcterms:created>
  <dcterms:modified xsi:type="dcterms:W3CDTF">2021-08-12T06:57:00Z</dcterms:modified>
</cp:coreProperties>
</file>